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B8D69" w14:textId="77777777" w:rsidR="0072658F" w:rsidRPr="006C6928" w:rsidRDefault="0072658F" w:rsidP="0072658F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i/>
          <w:iCs/>
          <w:kern w:val="0"/>
          <w:sz w:val="24"/>
          <w:szCs w:val="24"/>
          <w:lang w:eastAsia="pt-PT"/>
        </w:rPr>
      </w:pPr>
      <w:r w:rsidRPr="000C24F1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V - </w:t>
      </w:r>
      <w:r w:rsidRPr="006C6928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Termo de responsabilidade </w:t>
      </w: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pela assunção da função de</w:t>
      </w:r>
      <w:r w:rsidRPr="006C6928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diretor de obra ou d</w:t>
      </w: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e</w:t>
      </w:r>
      <w:r w:rsidRPr="006C6928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diretor de fiscalização de obra</w:t>
      </w: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</w:t>
      </w:r>
      <w:r w:rsidRPr="00D94429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para efeitos do início da </w:t>
      </w: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sua </w:t>
      </w:r>
      <w:r w:rsidRPr="00D94429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execução </w:t>
      </w:r>
    </w:p>
    <w:p w14:paraId="1C1CCE63" w14:textId="77777777" w:rsidR="0072658F" w:rsidRPr="006C6928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i/>
          <w:iCs/>
          <w:kern w:val="0"/>
          <w:sz w:val="24"/>
          <w:szCs w:val="24"/>
          <w:lang w:eastAsia="pt-PT"/>
        </w:rPr>
      </w:pPr>
    </w:p>
    <w:p w14:paraId="18266C42" w14:textId="77777777" w:rsidR="0072658F" w:rsidRPr="00C9748B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... (a),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(b) sob o n.º ..., declara, para efeitos d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o disposto no artigo 21.º, n.º 4 / n.º </w:t>
      </w:r>
      <w:proofErr w:type="gramStart"/>
      <w:r>
        <w:rPr>
          <w:rFonts w:ascii="Garamond" w:eastAsia="Times New Roman" w:hAnsi="Garamond"/>
          <w:kern w:val="0"/>
          <w:sz w:val="24"/>
          <w:szCs w:val="24"/>
          <w:lang w:eastAsia="pt-PT"/>
        </w:rPr>
        <w:t>5  (</w:t>
      </w:r>
      <w:proofErr w:type="gramEnd"/>
      <w:r>
        <w:rPr>
          <w:rFonts w:ascii="Garamond" w:eastAsia="Times New Roman" w:hAnsi="Garamond"/>
          <w:kern w:val="0"/>
          <w:sz w:val="24"/>
          <w:szCs w:val="24"/>
          <w:lang w:eastAsia="pt-PT"/>
        </w:rPr>
        <w:t>c) da Lei n.º 31/2009, de 3 de julho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,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relativamente à obra de…(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d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), localizada em ... 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e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), cujo titular é … 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f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)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, que se responsabiliza pelo exercício da função de …(g)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.</w:t>
      </w:r>
    </w:p>
    <w:p w14:paraId="1513CD9C" w14:textId="77777777" w:rsidR="0072658F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E9221C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Declara ainda, para efeitos do n.º 1 do artigo 24.º da Lei n.º 31/2009, de 3 de julho, na sua redação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atual</w:t>
      </w:r>
      <w:r w:rsidRPr="00E9221C">
        <w:rPr>
          <w:rFonts w:ascii="Garamond" w:eastAsia="Times New Roman" w:hAnsi="Garamond"/>
          <w:kern w:val="0"/>
          <w:sz w:val="24"/>
          <w:szCs w:val="24"/>
          <w:lang w:eastAsia="pt-PT"/>
        </w:rPr>
        <w:t>, que o seguro de responsabilidade civil extracontratual com a Apólice n.º… cujo tomador é……abrange a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direção / fiscalização da obra</w:t>
      </w:r>
      <w:r w:rsidRPr="00E9221C">
        <w:rPr>
          <w:rFonts w:ascii="Garamond" w:eastAsia="Times New Roman" w:hAnsi="Garamond"/>
          <w:kern w:val="0"/>
          <w:sz w:val="24"/>
          <w:szCs w:val="24"/>
          <w:lang w:eastAsia="pt-PT"/>
        </w:rPr>
        <w:t>, de acordo com a estimativa de custo total da obra, cujo valor é de ….</w:t>
      </w:r>
    </w:p>
    <w:p w14:paraId="33C3A4E7" w14:textId="77777777" w:rsidR="0072658F" w:rsidRPr="00C9748B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7399F37A" w14:textId="77777777" w:rsidR="0072658F" w:rsidRPr="00C9748B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</w:p>
    <w:p w14:paraId="741E8D0C" w14:textId="77777777" w:rsidR="0072658F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h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(assinatura)</w:t>
      </w:r>
    </w:p>
    <w:p w14:paraId="5315FDC5" w14:textId="77777777" w:rsidR="0072658F" w:rsidRDefault="0072658F" w:rsidP="0072658F">
      <w:pPr>
        <w:spacing w:after="0" w:line="36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0DB54483" w14:textId="77777777" w:rsidR="0072658F" w:rsidRPr="00C9748B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7E12162D" w14:textId="77777777" w:rsidR="0072658F" w:rsidRPr="00C9748B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16E9AC38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</w:t>
      </w:r>
    </w:p>
    <w:p w14:paraId="1D809B2A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(a) Indicar o nome e habilitação profissional do diretor de obra ou do diretor de fiscalização de obra;</w:t>
      </w:r>
    </w:p>
    <w:p w14:paraId="69CD6449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(b) Indicar associação pública de natureza profissional, quando for o caso;</w:t>
      </w:r>
    </w:p>
    <w:p w14:paraId="078D300C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(c) Indicar o número do artigo consoante se trat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>e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de diretor 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de obra 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ou de diretor de fiscalização;</w:t>
      </w:r>
    </w:p>
    <w:p w14:paraId="4E78E292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(d) Indicar o tipo de operação urbanística a realizar;</w:t>
      </w:r>
    </w:p>
    <w:p w14:paraId="0E98ED4F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>e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) Identificar a localização da obra (rua, número de polícia e freguesia);</w:t>
      </w:r>
    </w:p>
    <w:p w14:paraId="1BD4A341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>f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) Indicar o nome e morada do titular;</w:t>
      </w:r>
    </w:p>
    <w:p w14:paraId="4787A6E4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>g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) Indicar se se trata da função de dire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>tor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de obra ou de dire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>tor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de fiscalização de obra  </w:t>
      </w:r>
    </w:p>
    <w:p w14:paraId="3A1A4E19" w14:textId="77777777" w:rsidR="0072658F" w:rsidRPr="00C976AD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>h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) 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>
        <w:rPr>
          <w:rFonts w:ascii="Garamond" w:hAnsi="Garamond"/>
          <w:sz w:val="20"/>
          <w:szCs w:val="20"/>
        </w:rPr>
        <w:t>UE</w:t>
      </w:r>
      <w:r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1E32E3AF" w14:textId="77777777" w:rsidR="0072658F" w:rsidRPr="00C9748B" w:rsidRDefault="0072658F" w:rsidP="0072658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215578CF" w14:textId="77777777" w:rsidR="0072658F" w:rsidRPr="00C9748B" w:rsidRDefault="0072658F" w:rsidP="0072658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17002EB6" w14:textId="33E8F9DF" w:rsidR="00676CE8" w:rsidRPr="0072658F" w:rsidRDefault="00676CE8" w:rsidP="0072658F">
      <w:pPr>
        <w:suppressAutoHyphens w:val="0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sectPr w:rsidR="00676CE8" w:rsidRPr="007265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E8"/>
    <w:rsid w:val="00676CE8"/>
    <w:rsid w:val="0072658F"/>
    <w:rsid w:val="00F4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4E9A"/>
  <w15:chartTrackingRefBased/>
  <w15:docId w15:val="{DC8D4716-56BB-4A23-BF59-3FD74F8F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58F"/>
    <w:pPr>
      <w:suppressAutoHyphens/>
      <w:autoSpaceDN w:val="0"/>
      <w:spacing w:line="240" w:lineRule="auto"/>
    </w:pPr>
    <w:rPr>
      <w:rFonts w:ascii="Aptos" w:eastAsia="Aptos" w:hAnsi="Aptos" w:cs="Times New Roman"/>
      <w:kern w:val="3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676CE8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76CE8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76CE8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76CE8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76CE8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76CE8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76CE8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76CE8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76CE8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76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76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76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76C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76CE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76C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76CE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76C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76C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76CE8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76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76CE8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76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76CE8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76CE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6CE8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676CE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76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76CE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76C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1607</Characters>
  <Application>Microsoft Office Word</Application>
  <DocSecurity>0</DocSecurity>
  <Lines>133</Lines>
  <Paragraphs>36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Rodrigues</dc:creator>
  <cp:keywords/>
  <dc:description/>
  <cp:lastModifiedBy>Alberto Rodrigues</cp:lastModifiedBy>
  <cp:revision>2</cp:revision>
  <dcterms:created xsi:type="dcterms:W3CDTF">2026-10-09T11:33:00Z</dcterms:created>
  <dcterms:modified xsi:type="dcterms:W3CDTF">2026-10-09T11:33:00Z</dcterms:modified>
</cp:coreProperties>
</file>